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FUNDAÇÃO CARLOS JOFFRE – FCJ</w:t>
      </w: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PREFEITURA MUNICIPAL DE OTACÍLIO COSTA</w:t>
      </w: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SECRETARIA DE ADMINISTRAÇÃO, SECRETARIA DE EDUCAÇÃO, FUNDAÇÃO MUNICIPAL DE ESPORTES E FUNDAÇÃO </w:t>
      </w:r>
      <w:proofErr w:type="gramStart"/>
      <w:r w:rsidRPr="00F0628C">
        <w:rPr>
          <w:rFonts w:ascii="Tahoma" w:hAnsi="Tahoma" w:cs="Tahoma"/>
          <w:b/>
          <w:sz w:val="20"/>
          <w:szCs w:val="20"/>
        </w:rPr>
        <w:t>CULTURAL</w:t>
      </w:r>
      <w:proofErr w:type="gramEnd"/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PROCESSO SELETIVO </w:t>
      </w:r>
    </w:p>
    <w:p w:rsidR="00B26121" w:rsidRPr="00F0628C" w:rsidRDefault="00B26121" w:rsidP="00F062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RELAÇÃO DE CARGOS POR SALA</w:t>
      </w: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sz w:val="20"/>
          <w:szCs w:val="20"/>
        </w:rPr>
        <w:t xml:space="preserve">A Comissão Organizadora do Processo Seletivo da SECRETARIA DE ADMINISTRAÇÃO, SECRETARIA DE EDUCAÇÃO, FUNDAÇÃO MUNICIPAL DE ESPORTES E FUNDAÇÃO CULTURAL, através da Prefeitura Municipal de Otacílio Costa, no uso de suas atribuições, torna público o </w:t>
      </w:r>
      <w:r w:rsidRPr="00F0628C">
        <w:rPr>
          <w:rFonts w:ascii="Tahoma" w:hAnsi="Tahoma" w:cs="Tahoma"/>
          <w:b/>
          <w:sz w:val="20"/>
          <w:szCs w:val="20"/>
        </w:rPr>
        <w:t>RELAÇÃO DE CARGOS POR SALA</w:t>
      </w:r>
      <w:r w:rsidRPr="00F0628C">
        <w:rPr>
          <w:rFonts w:ascii="Tahoma" w:hAnsi="Tahoma" w:cs="Tahoma"/>
          <w:sz w:val="20"/>
          <w:szCs w:val="20"/>
        </w:rPr>
        <w:t>, como segue abaixo:</w:t>
      </w: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0628C" w:rsidRPr="00F0628C" w:rsidRDefault="00F0628C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0628C" w:rsidRPr="00F0628C" w:rsidRDefault="00F0628C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6645910" cy="2898422"/>
            <wp:effectExtent l="19050" t="0" r="2540" b="0"/>
            <wp:docPr id="4" name="Imagem 4" descr="C:\Users\CARLA\Desktop\s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\Desktop\sa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9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8C" w:rsidRPr="00F0628C" w:rsidRDefault="00F0628C" w:rsidP="00F062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26121" w:rsidRPr="00F0628C" w:rsidRDefault="00B26121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26121" w:rsidRPr="00F0628C" w:rsidRDefault="00F0628C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CORREDOR 01</w:t>
      </w:r>
    </w:p>
    <w:p w:rsidR="007725EB" w:rsidRPr="00F0628C" w:rsidRDefault="007725EB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33045" w:rsidRPr="00F0628C" w:rsidRDefault="00A33045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</w:t>
      </w:r>
      <w:proofErr w:type="gramStart"/>
      <w:r w:rsidRPr="00F0628C">
        <w:rPr>
          <w:rFonts w:ascii="Tahoma" w:hAnsi="Tahoma" w:cs="Tahoma"/>
          <w:b/>
          <w:sz w:val="20"/>
          <w:szCs w:val="20"/>
        </w:rPr>
        <w:t>01, 02 e 03</w:t>
      </w:r>
      <w:proofErr w:type="gramEnd"/>
      <w:r w:rsidRPr="00F0628C">
        <w:rPr>
          <w:rFonts w:ascii="Tahoma" w:hAnsi="Tahoma" w:cs="Tahoma"/>
          <w:b/>
          <w:sz w:val="20"/>
          <w:szCs w:val="20"/>
        </w:rPr>
        <w:t xml:space="preserve"> – </w:t>
      </w:r>
      <w:r w:rsidRPr="00F0628C">
        <w:rPr>
          <w:rFonts w:ascii="Tahoma" w:hAnsi="Tahoma" w:cs="Tahoma"/>
          <w:sz w:val="20"/>
          <w:szCs w:val="20"/>
        </w:rPr>
        <w:t>Provas para candidatos que concorrerão em dois cargos.</w:t>
      </w:r>
    </w:p>
    <w:p w:rsidR="00A33045" w:rsidRPr="00F0628C" w:rsidRDefault="00A33045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SALA: 04 –</w:t>
      </w:r>
      <w:proofErr w:type="gramStart"/>
      <w:r w:rsidRPr="00F0628C">
        <w:rPr>
          <w:rFonts w:ascii="Tahoma" w:hAnsi="Tahoma" w:cs="Tahoma"/>
          <w:b/>
          <w:sz w:val="20"/>
          <w:szCs w:val="20"/>
        </w:rPr>
        <w:t xml:space="preserve"> </w:t>
      </w:r>
      <w:r w:rsidRPr="00F0628C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F0628C">
        <w:rPr>
          <w:rFonts w:ascii="Tahoma" w:hAnsi="Tahoma" w:cs="Tahoma"/>
          <w:sz w:val="20"/>
          <w:szCs w:val="20"/>
        </w:rPr>
        <w:t>Professor de Português - Agente Operacional - Agente Administrativo</w:t>
      </w:r>
    </w:p>
    <w:p w:rsidR="00A33045" w:rsidRPr="00F0628C" w:rsidRDefault="00F0628C" w:rsidP="00F0628C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1453262" cy="2062716"/>
            <wp:effectExtent l="19050" t="0" r="0" b="0"/>
            <wp:docPr id="5" name="Imagem 1" descr="C:\Users\CARLA\Desktop\CORREDO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esktop\CORREDOR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52" cy="206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8C" w:rsidRPr="00F0628C" w:rsidRDefault="00F0628C" w:rsidP="00F062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CORREDOR 02</w:t>
      </w: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</w:t>
      </w:r>
      <w:proofErr w:type="gramStart"/>
      <w:r w:rsidRPr="00F0628C">
        <w:rPr>
          <w:rFonts w:ascii="Tahoma" w:hAnsi="Tahoma" w:cs="Tahoma"/>
          <w:b/>
          <w:sz w:val="20"/>
          <w:szCs w:val="20"/>
        </w:rPr>
        <w:t xml:space="preserve">05 – </w:t>
      </w:r>
      <w:r w:rsidRPr="00F0628C">
        <w:rPr>
          <w:rFonts w:ascii="Tahoma" w:hAnsi="Tahoma" w:cs="Tahoma"/>
          <w:sz w:val="20"/>
          <w:szCs w:val="20"/>
        </w:rPr>
        <w:t>Agente Administrativo - Assistente Social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>. Defesa Civil – Feminino -</w:t>
      </w:r>
      <w:proofErr w:type="gramStart"/>
      <w:r w:rsidRPr="00F0628C">
        <w:rPr>
          <w:rFonts w:ascii="Tahoma" w:hAnsi="Tahoma" w:cs="Tahoma"/>
          <w:sz w:val="20"/>
          <w:szCs w:val="20"/>
        </w:rPr>
        <w:t xml:space="preserve">  </w:t>
      </w:r>
      <w:proofErr w:type="spellStart"/>
      <w:proofErr w:type="gramEnd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Defesa Civil, </w:t>
      </w:r>
      <w:proofErr w:type="gramStart"/>
      <w:r w:rsidRPr="00F0628C">
        <w:rPr>
          <w:rFonts w:ascii="Tahoma" w:hAnsi="Tahoma" w:cs="Tahoma"/>
          <w:sz w:val="20"/>
          <w:szCs w:val="20"/>
        </w:rPr>
        <w:t>masculino</w:t>
      </w:r>
      <w:proofErr w:type="gramEnd"/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SALA: 06 –</w:t>
      </w:r>
      <w:r w:rsidRPr="00F062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Defesa Civil – masculino -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De mecânica -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Serviços Gerais, </w:t>
      </w:r>
      <w:proofErr w:type="gramStart"/>
      <w:r w:rsidRPr="00F0628C">
        <w:rPr>
          <w:rFonts w:ascii="Tahoma" w:hAnsi="Tahoma" w:cs="Tahoma"/>
          <w:sz w:val="20"/>
          <w:szCs w:val="20"/>
        </w:rPr>
        <w:t>feminino</w:t>
      </w:r>
      <w:proofErr w:type="gramEnd"/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07 –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Serviços Gerais, </w:t>
      </w:r>
      <w:proofErr w:type="gramStart"/>
      <w:r w:rsidRPr="00F0628C">
        <w:rPr>
          <w:rFonts w:ascii="Tahoma" w:hAnsi="Tahoma" w:cs="Tahoma"/>
          <w:sz w:val="20"/>
          <w:szCs w:val="20"/>
        </w:rPr>
        <w:t>feminino</w:t>
      </w:r>
      <w:proofErr w:type="gramEnd"/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lastRenderedPageBreak/>
        <w:t xml:space="preserve">SALA: 08 –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Serviços Gerais, feminino - </w:t>
      </w:r>
      <w:proofErr w:type="spellStart"/>
      <w:r w:rsidRPr="00F0628C">
        <w:rPr>
          <w:rFonts w:ascii="Tahoma" w:hAnsi="Tahoma" w:cs="Tahoma"/>
          <w:sz w:val="20"/>
          <w:szCs w:val="20"/>
        </w:rPr>
        <w:t>Aux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Serviços Gerais, masculino - </w:t>
      </w:r>
      <w:proofErr w:type="gramStart"/>
      <w:r w:rsidRPr="00F0628C">
        <w:rPr>
          <w:rFonts w:ascii="Tahoma" w:hAnsi="Tahoma" w:cs="Tahoma"/>
          <w:sz w:val="20"/>
          <w:szCs w:val="20"/>
        </w:rPr>
        <w:t>Guarda,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Carpinteiro - Cozinheira.</w:t>
      </w: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</w:t>
      </w:r>
      <w:proofErr w:type="gramStart"/>
      <w:r w:rsidRPr="00F0628C">
        <w:rPr>
          <w:rFonts w:ascii="Tahoma" w:hAnsi="Tahoma" w:cs="Tahoma"/>
          <w:b/>
          <w:sz w:val="20"/>
          <w:szCs w:val="20"/>
        </w:rPr>
        <w:t xml:space="preserve">09 – </w:t>
      </w:r>
      <w:r w:rsidRPr="00F0628C">
        <w:rPr>
          <w:rFonts w:ascii="Tahoma" w:hAnsi="Tahoma" w:cs="Tahoma"/>
          <w:sz w:val="20"/>
          <w:szCs w:val="20"/>
        </w:rPr>
        <w:t>Cozinheira</w:t>
      </w:r>
      <w:proofErr w:type="gramEnd"/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</w:t>
      </w:r>
      <w:proofErr w:type="gramStart"/>
      <w:r w:rsidRPr="00F0628C">
        <w:rPr>
          <w:rFonts w:ascii="Tahoma" w:hAnsi="Tahoma" w:cs="Tahoma"/>
          <w:b/>
          <w:sz w:val="20"/>
          <w:szCs w:val="20"/>
        </w:rPr>
        <w:t xml:space="preserve">10 – </w:t>
      </w:r>
      <w:r w:rsidRPr="00F0628C">
        <w:rPr>
          <w:rFonts w:ascii="Tahoma" w:hAnsi="Tahoma" w:cs="Tahoma"/>
          <w:sz w:val="20"/>
          <w:szCs w:val="20"/>
        </w:rPr>
        <w:t>Cozinheira – Eletricista - Facilitador de Oficina –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628C">
        <w:rPr>
          <w:rFonts w:ascii="Tahoma" w:hAnsi="Tahoma" w:cs="Tahoma"/>
          <w:sz w:val="20"/>
          <w:szCs w:val="20"/>
        </w:rPr>
        <w:t>Inseminador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 - Orientador Social - Motorista Basculante</w:t>
      </w:r>
    </w:p>
    <w:p w:rsidR="00A33045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11 – </w:t>
      </w:r>
      <w:r w:rsidRPr="00F0628C">
        <w:rPr>
          <w:rFonts w:ascii="Tahoma" w:hAnsi="Tahoma" w:cs="Tahoma"/>
          <w:sz w:val="20"/>
          <w:szCs w:val="20"/>
        </w:rPr>
        <w:t xml:space="preserve">Motorista Basculante - Motorista de veículos Leves - Operador de Balsa - Op. Escavadeira Hidráulica - Op. Equipamento - Op. De Motoniveladora - Orientador de Campo de Futebol – Pedreiro - Téc. Em Informática - Téc. Em Segurança do </w:t>
      </w:r>
      <w:proofErr w:type="gramStart"/>
      <w:r w:rsidRPr="00F0628C">
        <w:rPr>
          <w:rFonts w:ascii="Tahoma" w:hAnsi="Tahoma" w:cs="Tahoma"/>
          <w:sz w:val="20"/>
          <w:szCs w:val="20"/>
        </w:rPr>
        <w:t>Trabalho</w:t>
      </w:r>
      <w:proofErr w:type="gramEnd"/>
    </w:p>
    <w:p w:rsidR="00DC734B" w:rsidRPr="00F0628C" w:rsidRDefault="00A33045" w:rsidP="00F0628C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1565201" cy="2188798"/>
            <wp:effectExtent l="19050" t="0" r="0" b="0"/>
            <wp:docPr id="2" name="Imagem 2" descr="C:\Users\CARLA\Desktop\CORREDO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Desktop\CORREDOR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90" cy="218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8C" w:rsidRPr="00F0628C" w:rsidRDefault="00F0628C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734B" w:rsidRPr="00F0628C" w:rsidRDefault="00F0628C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>CORREDOR 03 (PISO INFERIOR)</w:t>
      </w:r>
    </w:p>
    <w:p w:rsidR="00DC734B" w:rsidRPr="00F0628C" w:rsidRDefault="00DC734B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12 – </w:t>
      </w:r>
      <w:r w:rsidRPr="00F0628C">
        <w:rPr>
          <w:rFonts w:ascii="Tahoma" w:hAnsi="Tahoma" w:cs="Tahoma"/>
          <w:sz w:val="20"/>
          <w:szCs w:val="20"/>
        </w:rPr>
        <w:t xml:space="preserve">Inst. De Artesanato – Maestro - </w:t>
      </w:r>
      <w:proofErr w:type="gramStart"/>
      <w:r w:rsidRPr="00F0628C">
        <w:rPr>
          <w:rFonts w:ascii="Tahoma" w:hAnsi="Tahoma" w:cs="Tahoma"/>
          <w:sz w:val="20"/>
          <w:szCs w:val="20"/>
        </w:rPr>
        <w:t>Prof.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de Dança - Inst. Árbitro - Prof. De Educação Física -</w:t>
      </w:r>
      <w:proofErr w:type="spellStart"/>
      <w:r w:rsidRPr="00F0628C">
        <w:rPr>
          <w:rFonts w:ascii="Tahoma" w:hAnsi="Tahoma" w:cs="Tahoma"/>
          <w:sz w:val="20"/>
          <w:szCs w:val="20"/>
        </w:rPr>
        <w:t>Prof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. de Futsal - Prof. De Futsal infantil, feminino - Orientador de Jiu-jítsu - Orientador de </w:t>
      </w:r>
      <w:proofErr w:type="spellStart"/>
      <w:r w:rsidRPr="00F0628C">
        <w:rPr>
          <w:rFonts w:ascii="Tahoma" w:hAnsi="Tahoma" w:cs="Tahoma"/>
          <w:sz w:val="20"/>
          <w:szCs w:val="20"/>
        </w:rPr>
        <w:t>Karatê</w:t>
      </w:r>
      <w:proofErr w:type="spellEnd"/>
      <w:r w:rsidRPr="00F0628C">
        <w:rPr>
          <w:rFonts w:ascii="Tahoma" w:hAnsi="Tahoma" w:cs="Tahoma"/>
          <w:sz w:val="20"/>
          <w:szCs w:val="20"/>
        </w:rPr>
        <w:t xml:space="preserve"> - Orientador de Capoeira - Prof. Educação Infantil. </w:t>
      </w: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13 – </w:t>
      </w:r>
      <w:proofErr w:type="gramStart"/>
      <w:r w:rsidRPr="00F0628C">
        <w:rPr>
          <w:rFonts w:ascii="Tahoma" w:hAnsi="Tahoma" w:cs="Tahoma"/>
          <w:sz w:val="20"/>
          <w:szCs w:val="20"/>
        </w:rPr>
        <w:t>Prof.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Educação Infantil.</w:t>
      </w:r>
      <w:r w:rsidRPr="00F0628C">
        <w:rPr>
          <w:rFonts w:ascii="Tahoma" w:hAnsi="Tahoma" w:cs="Tahoma"/>
          <w:b/>
          <w:sz w:val="20"/>
          <w:szCs w:val="20"/>
        </w:rPr>
        <w:t xml:space="preserve"> </w:t>
      </w: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14 – </w:t>
      </w:r>
      <w:proofErr w:type="gramStart"/>
      <w:r w:rsidRPr="00F0628C">
        <w:rPr>
          <w:rFonts w:ascii="Tahoma" w:hAnsi="Tahoma" w:cs="Tahoma"/>
          <w:sz w:val="20"/>
          <w:szCs w:val="20"/>
        </w:rPr>
        <w:t>Prof.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Educação Infantil.</w:t>
      </w:r>
      <w:r w:rsidRPr="00F0628C">
        <w:rPr>
          <w:rFonts w:ascii="Tahoma" w:hAnsi="Tahoma" w:cs="Tahoma"/>
          <w:b/>
          <w:sz w:val="20"/>
          <w:szCs w:val="20"/>
        </w:rPr>
        <w:t xml:space="preserve"> </w:t>
      </w: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15 – </w:t>
      </w:r>
      <w:proofErr w:type="gramStart"/>
      <w:r w:rsidRPr="00F0628C">
        <w:rPr>
          <w:rFonts w:ascii="Tahoma" w:hAnsi="Tahoma" w:cs="Tahoma"/>
          <w:sz w:val="20"/>
          <w:szCs w:val="20"/>
        </w:rPr>
        <w:t>Prof.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Anos Iniciais - Educação do Campo (1º ao 3º ano) - Prof. Anos Iniciais Nivelamento (1º ao 3º ano) - Prof. de Educação Infantil.</w:t>
      </w:r>
    </w:p>
    <w:p w:rsidR="00F0628C" w:rsidRPr="00F0628C" w:rsidRDefault="00F0628C" w:rsidP="00F0628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b/>
          <w:sz w:val="20"/>
          <w:szCs w:val="20"/>
        </w:rPr>
        <w:t xml:space="preserve">SALA: 16 – </w:t>
      </w:r>
      <w:proofErr w:type="gramStart"/>
      <w:r w:rsidRPr="00F0628C">
        <w:rPr>
          <w:rFonts w:ascii="Tahoma" w:hAnsi="Tahoma" w:cs="Tahoma"/>
          <w:sz w:val="20"/>
          <w:szCs w:val="20"/>
        </w:rPr>
        <w:t>Prof.</w:t>
      </w:r>
      <w:proofErr w:type="gramEnd"/>
      <w:r w:rsidRPr="00F0628C">
        <w:rPr>
          <w:rFonts w:ascii="Tahoma" w:hAnsi="Tahoma" w:cs="Tahoma"/>
          <w:sz w:val="20"/>
          <w:szCs w:val="20"/>
        </w:rPr>
        <w:t xml:space="preserve"> Anos Iniciais Nivelamento (1º ao 3º ano) -  Prof. de Ensino Fundamental (4º ao 5º ano) - Prof. Educação Especial - Prof. De Inglês - Prof. De Artes - Prof. Ciências - Prof. de Ed. Física - Prof. De Geografia - Prof. De História - Prof. De Matemática.</w:t>
      </w:r>
    </w:p>
    <w:p w:rsidR="00BD6E4E" w:rsidRPr="00F0628C" w:rsidRDefault="00F0628C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1565201" cy="2213676"/>
            <wp:effectExtent l="19050" t="0" r="0" b="0"/>
            <wp:docPr id="6" name="Imagem 3" descr="C:\Users\CARLA\Desktop\CORREDOR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A\Desktop\CORREDOR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89" cy="22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4E" w:rsidRPr="00F0628C" w:rsidRDefault="00BD6E4E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D6E4E" w:rsidRPr="00F0628C" w:rsidRDefault="00BD6E4E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D6E4E" w:rsidRPr="00F0628C" w:rsidRDefault="00BD6E4E" w:rsidP="00F062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B26121" w:rsidRPr="00F0628C" w:rsidRDefault="00B26121" w:rsidP="00F0628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26121" w:rsidRPr="00F0628C" w:rsidRDefault="00B26121" w:rsidP="00F0628C">
      <w:pPr>
        <w:pStyle w:val="PargrafodaLista"/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sz w:val="20"/>
          <w:szCs w:val="20"/>
        </w:rPr>
        <w:t>A Comissão Organizadora do Processo Seletivo.</w:t>
      </w:r>
    </w:p>
    <w:p w:rsidR="00B26121" w:rsidRPr="00F0628C" w:rsidRDefault="00B26121" w:rsidP="00F0628C">
      <w:pPr>
        <w:pStyle w:val="PargrafodaLista"/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:rsidR="00FF0A6F" w:rsidRPr="00F0628C" w:rsidRDefault="00B26121" w:rsidP="00F0628C">
      <w:pPr>
        <w:pStyle w:val="PargrafodaLista"/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F0628C">
        <w:rPr>
          <w:rFonts w:ascii="Tahoma" w:hAnsi="Tahoma" w:cs="Tahoma"/>
          <w:sz w:val="20"/>
          <w:szCs w:val="20"/>
        </w:rPr>
        <w:t>Lages, 25 de setembro de 2015.</w:t>
      </w:r>
    </w:p>
    <w:sectPr w:rsidR="00FF0A6F" w:rsidRPr="00F0628C" w:rsidSect="00BE7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121"/>
    <w:rsid w:val="00141C47"/>
    <w:rsid w:val="007725EB"/>
    <w:rsid w:val="00A0309E"/>
    <w:rsid w:val="00A33045"/>
    <w:rsid w:val="00B26121"/>
    <w:rsid w:val="00BD6E4E"/>
    <w:rsid w:val="00BE7363"/>
    <w:rsid w:val="00C26E17"/>
    <w:rsid w:val="00D176C1"/>
    <w:rsid w:val="00DC734B"/>
    <w:rsid w:val="00F0628C"/>
    <w:rsid w:val="00F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1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2015-09-26T01:38:00Z</dcterms:created>
  <dcterms:modified xsi:type="dcterms:W3CDTF">2015-09-26T01:38:00Z</dcterms:modified>
</cp:coreProperties>
</file>